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A14" w:rsidRDefault="00AF0A14">
      <w:pPr>
        <w:pStyle w:val="a3"/>
        <w:ind w:right="102"/>
        <w:rPr>
          <w:rFonts w:eastAsiaTheme="minorHAnsi"/>
          <w:noProof/>
          <w:sz w:val="24"/>
          <w:szCs w:val="24"/>
          <w:lang w:eastAsia="ru-RU"/>
        </w:rPr>
      </w:pPr>
      <w:r w:rsidRPr="00AF0A14">
        <w:rPr>
          <w:rFonts w:eastAsiaTheme="minorHAnsi"/>
          <w:noProof/>
          <w:sz w:val="24"/>
          <w:szCs w:val="24"/>
          <w:lang w:eastAsia="ru-RU"/>
        </w:rPr>
        <w:drawing>
          <wp:inline distT="0" distB="0" distL="0" distR="0">
            <wp:extent cx="6673850" cy="9186358"/>
            <wp:effectExtent l="0" t="0" r="0" b="0"/>
            <wp:docPr id="2" name="Рисунок 2" descr="C:\Users\Гузель\Pictures\2024-11-30 Локальный акт об электронном обучении и использовании\Локальный акт об электронном обучении и использован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Pictures\2024-11-30 Локальный акт об электронном обучении и использовании\Локальный акт об электронном обучении и использовании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0" cy="9186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D6E5B" w:rsidRPr="005E17EA" w:rsidRDefault="00907A10">
      <w:pPr>
        <w:pStyle w:val="a3"/>
        <w:ind w:right="102"/>
        <w:rPr>
          <w:sz w:val="24"/>
          <w:szCs w:val="24"/>
        </w:rPr>
      </w:pPr>
      <w:r w:rsidRPr="005E17EA">
        <w:rPr>
          <w:color w:val="21272E"/>
          <w:sz w:val="24"/>
          <w:szCs w:val="24"/>
        </w:rPr>
        <w:lastRenderedPageBreak/>
        <w:t xml:space="preserve">При реализации </w:t>
      </w:r>
      <w:r w:rsidRPr="005E17EA">
        <w:rPr>
          <w:sz w:val="24"/>
          <w:szCs w:val="24"/>
        </w:rPr>
        <w:t>дополнительных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общеобразовательных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программ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или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частей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может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использоваться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цифровой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контент,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размещенный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государственных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информационных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системах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(ГИС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«Электронное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образование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Республики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Татарстан»,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ФГИС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«Моя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Школа»,</w:t>
      </w:r>
      <w:r w:rsidRPr="005E17EA">
        <w:rPr>
          <w:spacing w:val="2"/>
          <w:sz w:val="24"/>
          <w:szCs w:val="24"/>
        </w:rPr>
        <w:t xml:space="preserve"> </w:t>
      </w:r>
      <w:r w:rsidRPr="005E17EA">
        <w:rPr>
          <w:sz w:val="24"/>
          <w:szCs w:val="24"/>
        </w:rPr>
        <w:t>иные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государственные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информационные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системы)</w:t>
      </w:r>
    </w:p>
    <w:p w:rsidR="00ED6E5B" w:rsidRPr="005E17EA" w:rsidRDefault="00907A10">
      <w:pPr>
        <w:pStyle w:val="a3"/>
        <w:spacing w:line="322" w:lineRule="exact"/>
        <w:ind w:left="673" w:firstLine="0"/>
        <w:rPr>
          <w:sz w:val="24"/>
          <w:szCs w:val="24"/>
        </w:rPr>
      </w:pPr>
      <w:r w:rsidRPr="005E17EA">
        <w:rPr>
          <w:sz w:val="24"/>
          <w:szCs w:val="24"/>
        </w:rPr>
        <w:t>в)</w:t>
      </w:r>
      <w:r w:rsidRPr="005E17EA">
        <w:rPr>
          <w:spacing w:val="-8"/>
          <w:sz w:val="24"/>
          <w:szCs w:val="24"/>
        </w:rPr>
        <w:t xml:space="preserve"> </w:t>
      </w:r>
      <w:r w:rsidRPr="005E17EA">
        <w:rPr>
          <w:sz w:val="24"/>
          <w:szCs w:val="24"/>
        </w:rPr>
        <w:t>используется</w:t>
      </w:r>
      <w:r w:rsidRPr="005E17EA">
        <w:rPr>
          <w:spacing w:val="-6"/>
          <w:sz w:val="24"/>
          <w:szCs w:val="24"/>
        </w:rPr>
        <w:t xml:space="preserve"> </w:t>
      </w:r>
      <w:r w:rsidRPr="005E17EA">
        <w:rPr>
          <w:sz w:val="24"/>
          <w:szCs w:val="24"/>
        </w:rPr>
        <w:t>информационно-коммуникационная</w:t>
      </w:r>
      <w:r w:rsidRPr="005E17EA">
        <w:rPr>
          <w:spacing w:val="-5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образовательная</w:t>
      </w:r>
      <w:r w:rsidRPr="005E17EA">
        <w:rPr>
          <w:spacing w:val="-5"/>
          <w:sz w:val="24"/>
          <w:szCs w:val="24"/>
        </w:rPr>
        <w:t xml:space="preserve"> </w:t>
      </w:r>
      <w:r w:rsidRPr="005E17EA">
        <w:rPr>
          <w:sz w:val="24"/>
          <w:szCs w:val="24"/>
        </w:rPr>
        <w:t>платформа</w:t>
      </w:r>
    </w:p>
    <w:p w:rsidR="00ED6E5B" w:rsidRPr="005E17EA" w:rsidRDefault="00907A10">
      <w:pPr>
        <w:pStyle w:val="a3"/>
        <w:spacing w:line="322" w:lineRule="exact"/>
        <w:ind w:firstLine="0"/>
        <w:rPr>
          <w:sz w:val="24"/>
          <w:szCs w:val="24"/>
        </w:rPr>
      </w:pPr>
      <w:r w:rsidRPr="005E17EA">
        <w:rPr>
          <w:sz w:val="24"/>
          <w:szCs w:val="24"/>
        </w:rPr>
        <w:t>«Сферум»</w:t>
      </w:r>
      <w:r w:rsidRPr="005E17EA">
        <w:rPr>
          <w:spacing w:val="-10"/>
          <w:sz w:val="24"/>
          <w:szCs w:val="24"/>
        </w:rPr>
        <w:t xml:space="preserve"> </w:t>
      </w:r>
      <w:r w:rsidRPr="005E17EA">
        <w:rPr>
          <w:sz w:val="24"/>
          <w:szCs w:val="24"/>
        </w:rPr>
        <w:t>для</w:t>
      </w:r>
      <w:r w:rsidRPr="005E17EA">
        <w:rPr>
          <w:spacing w:val="-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проведения</w:t>
      </w:r>
      <w:r w:rsidRPr="005E17EA">
        <w:rPr>
          <w:spacing w:val="-5"/>
          <w:sz w:val="24"/>
          <w:szCs w:val="24"/>
        </w:rPr>
        <w:t xml:space="preserve"> </w:t>
      </w:r>
      <w:r w:rsidRPr="005E17EA">
        <w:rPr>
          <w:sz w:val="24"/>
          <w:szCs w:val="24"/>
        </w:rPr>
        <w:t>дистанционных</w:t>
      </w:r>
      <w:r w:rsidRPr="005E17EA">
        <w:rPr>
          <w:spacing w:val="-9"/>
          <w:sz w:val="24"/>
          <w:szCs w:val="24"/>
        </w:rPr>
        <w:t xml:space="preserve"> </w:t>
      </w:r>
      <w:r w:rsidRPr="005E17EA">
        <w:rPr>
          <w:sz w:val="24"/>
          <w:szCs w:val="24"/>
        </w:rPr>
        <w:t>видеоуроков.</w:t>
      </w:r>
    </w:p>
    <w:p w:rsidR="00ED6E5B" w:rsidRPr="005E17EA" w:rsidRDefault="00907A10">
      <w:pPr>
        <w:pStyle w:val="a5"/>
        <w:numPr>
          <w:ilvl w:val="0"/>
          <w:numId w:val="4"/>
        </w:numPr>
        <w:tabs>
          <w:tab w:val="left" w:pos="1297"/>
        </w:tabs>
        <w:ind w:right="116" w:firstLine="480"/>
        <w:jc w:val="both"/>
        <w:rPr>
          <w:sz w:val="24"/>
          <w:szCs w:val="24"/>
        </w:rPr>
      </w:pPr>
      <w:r w:rsidRPr="005E17EA">
        <w:rPr>
          <w:sz w:val="24"/>
          <w:szCs w:val="24"/>
        </w:rPr>
        <w:t>Способами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применения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электронного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обучения,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дистанционных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образовательных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технологий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могут быть:</w:t>
      </w:r>
    </w:p>
    <w:p w:rsidR="00ED6E5B" w:rsidRPr="005E17EA" w:rsidRDefault="00907A10">
      <w:pPr>
        <w:pStyle w:val="a5"/>
        <w:numPr>
          <w:ilvl w:val="0"/>
          <w:numId w:val="3"/>
        </w:numPr>
        <w:tabs>
          <w:tab w:val="left" w:pos="1077"/>
        </w:tabs>
        <w:ind w:right="115" w:firstLine="705"/>
        <w:rPr>
          <w:sz w:val="24"/>
          <w:szCs w:val="24"/>
        </w:rPr>
      </w:pPr>
      <w:r w:rsidRPr="005E17EA">
        <w:rPr>
          <w:sz w:val="24"/>
          <w:szCs w:val="24"/>
        </w:rPr>
        <w:t>при применении электронного обучения как отложенное во времени, так и в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режиме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реального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времени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взаимодействие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обучающегося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педагогическим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работником;</w:t>
      </w:r>
    </w:p>
    <w:p w:rsidR="00ED6E5B" w:rsidRPr="005E17EA" w:rsidRDefault="00907A10">
      <w:pPr>
        <w:pStyle w:val="a5"/>
        <w:numPr>
          <w:ilvl w:val="0"/>
          <w:numId w:val="3"/>
        </w:numPr>
        <w:tabs>
          <w:tab w:val="left" w:pos="1433"/>
        </w:tabs>
        <w:ind w:right="108" w:firstLine="705"/>
        <w:rPr>
          <w:sz w:val="24"/>
          <w:szCs w:val="24"/>
        </w:rPr>
      </w:pP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применении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дистанционных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технологий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программы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реализуются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основном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применением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информационных 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телекоммуникационных технологий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опосредованном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(на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расстоянии)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или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частично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опосредованном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взаимодействии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обучающегося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педагогического работника.</w:t>
      </w:r>
    </w:p>
    <w:p w:rsidR="00ED6E5B" w:rsidRPr="005E17EA" w:rsidRDefault="00907A10">
      <w:pPr>
        <w:pStyle w:val="a5"/>
        <w:numPr>
          <w:ilvl w:val="0"/>
          <w:numId w:val="4"/>
        </w:numPr>
        <w:tabs>
          <w:tab w:val="left" w:pos="1028"/>
        </w:tabs>
        <w:spacing w:before="2"/>
        <w:ind w:right="107" w:firstLine="480"/>
        <w:jc w:val="both"/>
        <w:rPr>
          <w:sz w:val="24"/>
          <w:szCs w:val="24"/>
        </w:rPr>
      </w:pPr>
      <w:r w:rsidRPr="005E17EA">
        <w:rPr>
          <w:sz w:val="24"/>
          <w:szCs w:val="24"/>
        </w:rPr>
        <w:t>Основаниями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для реализации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образовательных программ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или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их частей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использованием дистанционных образовательных технологий являются следующие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случаи:</w:t>
      </w:r>
    </w:p>
    <w:p w:rsidR="00ED6E5B" w:rsidRPr="005E17EA" w:rsidRDefault="00907A10">
      <w:pPr>
        <w:pStyle w:val="a5"/>
        <w:numPr>
          <w:ilvl w:val="0"/>
          <w:numId w:val="2"/>
        </w:numPr>
        <w:tabs>
          <w:tab w:val="left" w:pos="909"/>
        </w:tabs>
        <w:spacing w:line="321" w:lineRule="exact"/>
        <w:ind w:left="908"/>
        <w:rPr>
          <w:sz w:val="24"/>
          <w:szCs w:val="24"/>
        </w:rPr>
      </w:pPr>
      <w:r w:rsidRPr="005E17EA">
        <w:rPr>
          <w:sz w:val="24"/>
          <w:szCs w:val="24"/>
        </w:rPr>
        <w:t>ремонтные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и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аварийные</w:t>
      </w:r>
      <w:r w:rsidRPr="005E17EA">
        <w:rPr>
          <w:spacing w:val="-3"/>
          <w:sz w:val="24"/>
          <w:szCs w:val="24"/>
        </w:rPr>
        <w:t xml:space="preserve"> </w:t>
      </w:r>
      <w:r w:rsidRPr="005E17EA">
        <w:rPr>
          <w:sz w:val="24"/>
          <w:szCs w:val="24"/>
        </w:rPr>
        <w:t>работы;</w:t>
      </w:r>
    </w:p>
    <w:p w:rsidR="00ED6E5B" w:rsidRPr="005E17EA" w:rsidRDefault="00907A10">
      <w:pPr>
        <w:pStyle w:val="a5"/>
        <w:numPr>
          <w:ilvl w:val="0"/>
          <w:numId w:val="2"/>
        </w:numPr>
        <w:tabs>
          <w:tab w:val="left" w:pos="880"/>
        </w:tabs>
        <w:ind w:right="114" w:firstLine="480"/>
        <w:rPr>
          <w:sz w:val="24"/>
          <w:szCs w:val="24"/>
        </w:rPr>
      </w:pPr>
      <w:r w:rsidRPr="005E17EA">
        <w:rPr>
          <w:w w:val="95"/>
          <w:sz w:val="24"/>
          <w:szCs w:val="24"/>
        </w:rPr>
        <w:t>организация работы избирательных участков на базе школы, пункта проведения</w:t>
      </w:r>
      <w:r w:rsidRPr="005E17EA">
        <w:rPr>
          <w:spacing w:val="1"/>
          <w:w w:val="95"/>
          <w:sz w:val="24"/>
          <w:szCs w:val="24"/>
        </w:rPr>
        <w:t xml:space="preserve"> </w:t>
      </w:r>
      <w:r w:rsidRPr="005E17EA">
        <w:rPr>
          <w:sz w:val="24"/>
          <w:szCs w:val="24"/>
        </w:rPr>
        <w:t>экзаменов,</w:t>
      </w:r>
      <w:r w:rsidRPr="005E17EA">
        <w:rPr>
          <w:spacing w:val="3"/>
          <w:sz w:val="24"/>
          <w:szCs w:val="24"/>
        </w:rPr>
        <w:t xml:space="preserve"> </w:t>
      </w:r>
      <w:r w:rsidRPr="005E17EA">
        <w:rPr>
          <w:sz w:val="24"/>
          <w:szCs w:val="24"/>
        </w:rPr>
        <w:t>всероссийских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олимпиад</w:t>
      </w:r>
      <w:r w:rsidRPr="005E17EA">
        <w:rPr>
          <w:spacing w:val="3"/>
          <w:sz w:val="24"/>
          <w:szCs w:val="24"/>
        </w:rPr>
        <w:t xml:space="preserve"> </w:t>
      </w:r>
      <w:r w:rsidRPr="005E17EA">
        <w:rPr>
          <w:sz w:val="24"/>
          <w:szCs w:val="24"/>
        </w:rPr>
        <w:t>школьников;</w:t>
      </w:r>
    </w:p>
    <w:p w:rsidR="00ED6E5B" w:rsidRPr="005E17EA" w:rsidRDefault="00907A10">
      <w:pPr>
        <w:pStyle w:val="a5"/>
        <w:numPr>
          <w:ilvl w:val="0"/>
          <w:numId w:val="2"/>
        </w:numPr>
        <w:tabs>
          <w:tab w:val="left" w:pos="837"/>
        </w:tabs>
        <w:spacing w:line="321" w:lineRule="exact"/>
        <w:ind w:left="836" w:hanging="164"/>
        <w:jc w:val="left"/>
        <w:rPr>
          <w:sz w:val="24"/>
          <w:szCs w:val="24"/>
        </w:rPr>
      </w:pPr>
      <w:r w:rsidRPr="005E17EA">
        <w:rPr>
          <w:sz w:val="24"/>
          <w:szCs w:val="24"/>
        </w:rPr>
        <w:t>неблагоприятные</w:t>
      </w:r>
      <w:r w:rsidRPr="005E17EA">
        <w:rPr>
          <w:spacing w:val="-6"/>
          <w:sz w:val="24"/>
          <w:szCs w:val="24"/>
        </w:rPr>
        <w:t xml:space="preserve"> </w:t>
      </w:r>
      <w:r w:rsidRPr="005E17EA">
        <w:rPr>
          <w:sz w:val="24"/>
          <w:szCs w:val="24"/>
        </w:rPr>
        <w:t>и</w:t>
      </w:r>
      <w:r w:rsidRPr="005E17EA">
        <w:rPr>
          <w:spacing w:val="-6"/>
          <w:sz w:val="24"/>
          <w:szCs w:val="24"/>
        </w:rPr>
        <w:t xml:space="preserve"> </w:t>
      </w:r>
      <w:r w:rsidRPr="005E17EA">
        <w:rPr>
          <w:sz w:val="24"/>
          <w:szCs w:val="24"/>
        </w:rPr>
        <w:t>опасные</w:t>
      </w:r>
      <w:r w:rsidRPr="005E17EA">
        <w:rPr>
          <w:spacing w:val="-6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природные</w:t>
      </w:r>
      <w:r w:rsidRPr="005E17EA">
        <w:rPr>
          <w:spacing w:val="-5"/>
          <w:sz w:val="24"/>
          <w:szCs w:val="24"/>
        </w:rPr>
        <w:t xml:space="preserve"> </w:t>
      </w:r>
      <w:r w:rsidRPr="005E17EA">
        <w:rPr>
          <w:sz w:val="24"/>
          <w:szCs w:val="24"/>
        </w:rPr>
        <w:t>явления;</w:t>
      </w:r>
    </w:p>
    <w:p w:rsidR="00ED6E5B" w:rsidRPr="005E17EA" w:rsidRDefault="00907A10">
      <w:pPr>
        <w:pStyle w:val="a3"/>
        <w:spacing w:line="322" w:lineRule="exact"/>
        <w:ind w:left="673" w:firstLine="0"/>
        <w:jc w:val="left"/>
        <w:rPr>
          <w:sz w:val="24"/>
          <w:szCs w:val="24"/>
        </w:rPr>
      </w:pPr>
      <w:r w:rsidRPr="005E17EA">
        <w:rPr>
          <w:b/>
          <w:sz w:val="24"/>
          <w:szCs w:val="24"/>
        </w:rPr>
        <w:t>-</w:t>
      </w:r>
      <w:r w:rsidRPr="005E17EA">
        <w:rPr>
          <w:b/>
          <w:spacing w:val="-8"/>
          <w:sz w:val="24"/>
          <w:szCs w:val="24"/>
        </w:rPr>
        <w:t xml:space="preserve"> </w:t>
      </w:r>
      <w:r w:rsidRPr="005E17EA">
        <w:rPr>
          <w:sz w:val="24"/>
          <w:szCs w:val="24"/>
        </w:rPr>
        <w:t>ограничения,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вводимые</w:t>
      </w:r>
      <w:r w:rsidRPr="005E17EA">
        <w:rPr>
          <w:spacing w:val="-1"/>
          <w:sz w:val="24"/>
          <w:szCs w:val="24"/>
        </w:rPr>
        <w:t xml:space="preserve"> </w:t>
      </w:r>
      <w:r w:rsidRPr="005E17EA">
        <w:rPr>
          <w:sz w:val="24"/>
          <w:szCs w:val="24"/>
        </w:rPr>
        <w:t>государственными</w:t>
      </w:r>
      <w:r w:rsidRPr="005E17EA">
        <w:rPr>
          <w:spacing w:val="-6"/>
          <w:sz w:val="24"/>
          <w:szCs w:val="24"/>
        </w:rPr>
        <w:t xml:space="preserve"> </w:t>
      </w:r>
      <w:r w:rsidRPr="005E17EA">
        <w:rPr>
          <w:sz w:val="24"/>
          <w:szCs w:val="24"/>
        </w:rPr>
        <w:t>надзорными</w:t>
      </w:r>
      <w:r w:rsidRPr="005E17EA">
        <w:rPr>
          <w:spacing w:val="-7"/>
          <w:sz w:val="24"/>
          <w:szCs w:val="24"/>
        </w:rPr>
        <w:t xml:space="preserve"> </w:t>
      </w:r>
      <w:r w:rsidRPr="005E17EA">
        <w:rPr>
          <w:sz w:val="24"/>
          <w:szCs w:val="24"/>
        </w:rPr>
        <w:t>органами;</w:t>
      </w:r>
    </w:p>
    <w:p w:rsidR="00ED6E5B" w:rsidRPr="005E17EA" w:rsidRDefault="00907A10">
      <w:pPr>
        <w:pStyle w:val="a5"/>
        <w:numPr>
          <w:ilvl w:val="0"/>
          <w:numId w:val="1"/>
        </w:numPr>
        <w:tabs>
          <w:tab w:val="left" w:pos="837"/>
        </w:tabs>
        <w:ind w:left="836"/>
        <w:jc w:val="left"/>
        <w:rPr>
          <w:sz w:val="24"/>
          <w:szCs w:val="24"/>
        </w:rPr>
      </w:pPr>
      <w:r w:rsidRPr="005E17EA">
        <w:rPr>
          <w:sz w:val="24"/>
          <w:szCs w:val="24"/>
        </w:rPr>
        <w:t>запрет</w:t>
      </w:r>
      <w:r w:rsidRPr="005E17EA">
        <w:rPr>
          <w:spacing w:val="-6"/>
          <w:sz w:val="24"/>
          <w:szCs w:val="24"/>
        </w:rPr>
        <w:t xml:space="preserve"> </w:t>
      </w:r>
      <w:r w:rsidRPr="005E17EA">
        <w:rPr>
          <w:sz w:val="24"/>
          <w:szCs w:val="24"/>
        </w:rPr>
        <w:t>деятельности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по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решению</w:t>
      </w:r>
      <w:r w:rsidRPr="005E17EA">
        <w:rPr>
          <w:spacing w:val="-6"/>
          <w:sz w:val="24"/>
          <w:szCs w:val="24"/>
        </w:rPr>
        <w:t xml:space="preserve"> </w:t>
      </w:r>
      <w:r w:rsidRPr="005E17EA">
        <w:rPr>
          <w:sz w:val="24"/>
          <w:szCs w:val="24"/>
        </w:rPr>
        <w:t>суда.</w:t>
      </w:r>
    </w:p>
    <w:p w:rsidR="00ED6E5B" w:rsidRPr="005E17EA" w:rsidRDefault="00907A10">
      <w:pPr>
        <w:pStyle w:val="a5"/>
        <w:numPr>
          <w:ilvl w:val="1"/>
          <w:numId w:val="4"/>
        </w:numPr>
        <w:tabs>
          <w:tab w:val="left" w:pos="1297"/>
        </w:tabs>
        <w:spacing w:before="67"/>
        <w:ind w:right="117" w:firstLine="480"/>
        <w:jc w:val="both"/>
        <w:rPr>
          <w:sz w:val="24"/>
          <w:szCs w:val="24"/>
        </w:rPr>
      </w:pP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принятии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образовательной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организацией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решения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применении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w w:val="95"/>
          <w:sz w:val="24"/>
          <w:szCs w:val="24"/>
        </w:rPr>
        <w:t>дистанционных образовательных технологий необходимо проинформировать об этом</w:t>
      </w:r>
      <w:r w:rsidRPr="005E17EA">
        <w:rPr>
          <w:spacing w:val="1"/>
          <w:w w:val="95"/>
          <w:sz w:val="24"/>
          <w:szCs w:val="24"/>
        </w:rPr>
        <w:t xml:space="preserve"> </w:t>
      </w:r>
      <w:r w:rsidRPr="005E17EA">
        <w:rPr>
          <w:sz w:val="24"/>
          <w:szCs w:val="24"/>
        </w:rPr>
        <w:t>учредителя.</w:t>
      </w:r>
    </w:p>
    <w:p w:rsidR="00ED6E5B" w:rsidRPr="005E17EA" w:rsidRDefault="00907A10">
      <w:pPr>
        <w:pStyle w:val="a5"/>
        <w:numPr>
          <w:ilvl w:val="0"/>
          <w:numId w:val="4"/>
        </w:numPr>
        <w:tabs>
          <w:tab w:val="left" w:pos="1168"/>
        </w:tabs>
        <w:ind w:right="101" w:firstLine="480"/>
        <w:jc w:val="both"/>
        <w:rPr>
          <w:sz w:val="24"/>
          <w:szCs w:val="24"/>
        </w:rPr>
      </w:pP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реализации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программ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запрещается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применять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информационные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системы,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цифровые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сервисы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цифровой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контент,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разработчиками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которых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являются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иностранные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лица,</w:t>
      </w:r>
      <w:r w:rsidRPr="005E17EA">
        <w:rPr>
          <w:spacing w:val="-67"/>
          <w:sz w:val="24"/>
          <w:szCs w:val="24"/>
        </w:rPr>
        <w:t xml:space="preserve"> </w:t>
      </w:r>
      <w:r w:rsidRPr="005E17EA">
        <w:rPr>
          <w:sz w:val="24"/>
          <w:szCs w:val="24"/>
        </w:rPr>
        <w:t>указанные в Перечне, опубликованном на официальном сайте Федеральной службы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по</w:t>
      </w:r>
      <w:r w:rsidRPr="005E17EA">
        <w:rPr>
          <w:spacing w:val="-3"/>
          <w:sz w:val="24"/>
          <w:szCs w:val="24"/>
        </w:rPr>
        <w:t xml:space="preserve"> </w:t>
      </w:r>
      <w:r w:rsidRPr="005E17EA">
        <w:rPr>
          <w:sz w:val="24"/>
          <w:szCs w:val="24"/>
        </w:rPr>
        <w:t>надзору</w:t>
      </w:r>
      <w:r w:rsidRPr="005E17EA">
        <w:rPr>
          <w:spacing w:val="-7"/>
          <w:sz w:val="24"/>
          <w:szCs w:val="24"/>
        </w:rPr>
        <w:t xml:space="preserve"> </w:t>
      </w:r>
      <w:r w:rsidRPr="005E17EA">
        <w:rPr>
          <w:sz w:val="24"/>
          <w:szCs w:val="24"/>
        </w:rPr>
        <w:t>в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сфере</w:t>
      </w:r>
      <w:r w:rsidRPr="005E17EA">
        <w:rPr>
          <w:spacing w:val="-2"/>
          <w:sz w:val="24"/>
          <w:szCs w:val="24"/>
        </w:rPr>
        <w:t xml:space="preserve"> </w:t>
      </w:r>
      <w:r w:rsidRPr="005E17EA">
        <w:rPr>
          <w:sz w:val="24"/>
          <w:szCs w:val="24"/>
        </w:rPr>
        <w:t>связи, информационных</w:t>
      </w:r>
      <w:r w:rsidRPr="005E17EA">
        <w:rPr>
          <w:spacing w:val="-7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технологий</w:t>
      </w:r>
      <w:r w:rsidRPr="005E17EA">
        <w:rPr>
          <w:spacing w:val="-3"/>
          <w:sz w:val="24"/>
          <w:szCs w:val="24"/>
        </w:rPr>
        <w:t xml:space="preserve"> </w:t>
      </w:r>
      <w:r w:rsidRPr="005E17EA">
        <w:rPr>
          <w:sz w:val="24"/>
          <w:szCs w:val="24"/>
        </w:rPr>
        <w:t>и</w:t>
      </w:r>
      <w:r w:rsidRPr="005E17EA">
        <w:rPr>
          <w:spacing w:val="-3"/>
          <w:sz w:val="24"/>
          <w:szCs w:val="24"/>
        </w:rPr>
        <w:t xml:space="preserve"> </w:t>
      </w:r>
      <w:r w:rsidRPr="005E17EA">
        <w:rPr>
          <w:sz w:val="24"/>
          <w:szCs w:val="24"/>
        </w:rPr>
        <w:t>массовых</w:t>
      </w:r>
      <w:r w:rsidRPr="005E17EA">
        <w:rPr>
          <w:spacing w:val="-7"/>
          <w:sz w:val="24"/>
          <w:szCs w:val="24"/>
        </w:rPr>
        <w:t xml:space="preserve"> </w:t>
      </w:r>
      <w:r w:rsidRPr="005E17EA">
        <w:rPr>
          <w:sz w:val="24"/>
          <w:szCs w:val="24"/>
        </w:rPr>
        <w:t>коммуникаций.</w:t>
      </w:r>
    </w:p>
    <w:p w:rsidR="00ED6E5B" w:rsidRPr="005E17EA" w:rsidRDefault="00907A10">
      <w:pPr>
        <w:pStyle w:val="a5"/>
        <w:numPr>
          <w:ilvl w:val="0"/>
          <w:numId w:val="4"/>
        </w:numPr>
        <w:tabs>
          <w:tab w:val="left" w:pos="976"/>
        </w:tabs>
        <w:spacing w:before="3"/>
        <w:ind w:right="106" w:firstLine="480"/>
        <w:jc w:val="both"/>
        <w:rPr>
          <w:sz w:val="24"/>
          <w:szCs w:val="24"/>
        </w:rPr>
      </w:pPr>
      <w:r w:rsidRPr="005E17EA">
        <w:rPr>
          <w:sz w:val="24"/>
          <w:szCs w:val="24"/>
        </w:rPr>
        <w:t>При наличии заявления обучающегося, достигшего возраста 18 лет, родителя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(законного представителя) обучающегося об отказе в применении дистанционных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технологий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реализации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программ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программам начального общего, основного общего, среднего общего образования</w:t>
      </w:r>
      <w:r w:rsidRPr="005E17EA">
        <w:rPr>
          <w:rFonts w:ascii="Calibri" w:hAnsi="Calibri"/>
          <w:sz w:val="24"/>
          <w:szCs w:val="24"/>
        </w:rPr>
        <w:t xml:space="preserve">, </w:t>
      </w:r>
      <w:r w:rsidRPr="005E17EA">
        <w:rPr>
          <w:sz w:val="24"/>
          <w:szCs w:val="24"/>
        </w:rPr>
        <w:t>за</w:t>
      </w:r>
      <w:r w:rsidRPr="005E17EA">
        <w:rPr>
          <w:spacing w:val="-67"/>
          <w:sz w:val="24"/>
          <w:szCs w:val="24"/>
        </w:rPr>
        <w:t xml:space="preserve"> </w:t>
      </w:r>
      <w:r w:rsidRPr="005E17EA">
        <w:rPr>
          <w:sz w:val="24"/>
          <w:szCs w:val="24"/>
        </w:rPr>
        <w:t>исключением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случаев,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предусмотренных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пунктом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7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настоящего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локального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нормативного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акта,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и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когда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реализация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таких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образовательных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программ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предусмотрена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с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применением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электронного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обучения,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>дистанционных</w:t>
      </w:r>
      <w:r w:rsidRPr="005E17EA">
        <w:rPr>
          <w:i/>
          <w:spacing w:val="1"/>
          <w:sz w:val="24"/>
          <w:szCs w:val="24"/>
        </w:rPr>
        <w:t xml:space="preserve"> </w:t>
      </w:r>
      <w:r w:rsidRPr="005E17EA">
        <w:rPr>
          <w:i/>
          <w:sz w:val="24"/>
          <w:szCs w:val="24"/>
        </w:rPr>
        <w:t xml:space="preserve">образовательных технологий, </w:t>
      </w:r>
      <w:r w:rsidRPr="005E17EA">
        <w:rPr>
          <w:sz w:val="24"/>
          <w:szCs w:val="24"/>
        </w:rPr>
        <w:t>образовательная организация обязана осуществлять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обучение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таким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программам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такого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обучающегося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без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применения электронного обучения, дистанционных образовательных технологий.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Обучение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такого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обучающегося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осуществляется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без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применения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дистанционных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образовательных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технологий.</w:t>
      </w:r>
    </w:p>
    <w:p w:rsidR="00ED6E5B" w:rsidRPr="005E17EA" w:rsidRDefault="00907A10">
      <w:pPr>
        <w:pStyle w:val="a5"/>
        <w:numPr>
          <w:ilvl w:val="0"/>
          <w:numId w:val="4"/>
        </w:numPr>
        <w:tabs>
          <w:tab w:val="left" w:pos="1144"/>
        </w:tabs>
        <w:spacing w:before="2"/>
        <w:ind w:right="104" w:firstLine="480"/>
        <w:jc w:val="both"/>
        <w:rPr>
          <w:sz w:val="24"/>
          <w:szCs w:val="24"/>
        </w:rPr>
      </w:pPr>
      <w:r w:rsidRPr="005E17EA">
        <w:rPr>
          <w:sz w:val="24"/>
          <w:szCs w:val="24"/>
        </w:rPr>
        <w:t>При реализации образовательных программ или их частей с применением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электронного обучения, дистанционных образовательных технологий обучающиеся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могут</w:t>
      </w:r>
      <w:r w:rsidRPr="005E17EA">
        <w:rPr>
          <w:spacing w:val="-15"/>
          <w:sz w:val="24"/>
          <w:szCs w:val="24"/>
        </w:rPr>
        <w:t xml:space="preserve"> </w:t>
      </w:r>
      <w:r w:rsidRPr="005E17EA">
        <w:rPr>
          <w:sz w:val="24"/>
          <w:szCs w:val="24"/>
        </w:rPr>
        <w:t>получить</w:t>
      </w:r>
      <w:r w:rsidRPr="005E17EA">
        <w:rPr>
          <w:spacing w:val="-15"/>
          <w:sz w:val="24"/>
          <w:szCs w:val="24"/>
        </w:rPr>
        <w:t xml:space="preserve"> </w:t>
      </w:r>
      <w:r w:rsidRPr="005E17EA">
        <w:rPr>
          <w:sz w:val="24"/>
          <w:szCs w:val="24"/>
        </w:rPr>
        <w:t>учебно-методическую</w:t>
      </w:r>
      <w:r w:rsidRPr="005E17EA">
        <w:rPr>
          <w:spacing w:val="-15"/>
          <w:sz w:val="24"/>
          <w:szCs w:val="24"/>
        </w:rPr>
        <w:t xml:space="preserve"> </w:t>
      </w:r>
      <w:r w:rsidRPr="005E17EA">
        <w:rPr>
          <w:sz w:val="24"/>
          <w:szCs w:val="24"/>
        </w:rPr>
        <w:t>помощь,</w:t>
      </w:r>
      <w:r w:rsidRPr="005E17EA">
        <w:rPr>
          <w:spacing w:val="-11"/>
          <w:sz w:val="24"/>
          <w:szCs w:val="24"/>
        </w:rPr>
        <w:t xml:space="preserve"> </w:t>
      </w:r>
      <w:r w:rsidRPr="005E17EA">
        <w:rPr>
          <w:sz w:val="24"/>
          <w:szCs w:val="24"/>
        </w:rPr>
        <w:t>в</w:t>
      </w:r>
      <w:r w:rsidRPr="005E17EA">
        <w:rPr>
          <w:spacing w:val="-15"/>
          <w:sz w:val="24"/>
          <w:szCs w:val="24"/>
        </w:rPr>
        <w:t xml:space="preserve"> </w:t>
      </w:r>
      <w:r w:rsidRPr="005E17EA">
        <w:rPr>
          <w:sz w:val="24"/>
          <w:szCs w:val="24"/>
        </w:rPr>
        <w:t>том</w:t>
      </w:r>
      <w:r w:rsidRPr="005E17EA">
        <w:rPr>
          <w:spacing w:val="-12"/>
          <w:sz w:val="24"/>
          <w:szCs w:val="24"/>
        </w:rPr>
        <w:t xml:space="preserve"> </w:t>
      </w:r>
      <w:r w:rsidRPr="005E17EA">
        <w:rPr>
          <w:sz w:val="24"/>
          <w:szCs w:val="24"/>
        </w:rPr>
        <w:t>числе</w:t>
      </w:r>
      <w:r w:rsidRPr="005E17EA">
        <w:rPr>
          <w:spacing w:val="-12"/>
          <w:sz w:val="24"/>
          <w:szCs w:val="24"/>
        </w:rPr>
        <w:t xml:space="preserve"> </w:t>
      </w:r>
      <w:r w:rsidRPr="005E17EA">
        <w:rPr>
          <w:sz w:val="24"/>
          <w:szCs w:val="24"/>
        </w:rPr>
        <w:t>в</w:t>
      </w:r>
      <w:r w:rsidRPr="005E17EA">
        <w:rPr>
          <w:spacing w:val="-15"/>
          <w:sz w:val="24"/>
          <w:szCs w:val="24"/>
        </w:rPr>
        <w:t xml:space="preserve"> </w:t>
      </w:r>
      <w:r w:rsidRPr="005E17EA">
        <w:rPr>
          <w:sz w:val="24"/>
          <w:szCs w:val="24"/>
        </w:rPr>
        <w:t>форме</w:t>
      </w:r>
      <w:r w:rsidRPr="005E17EA">
        <w:rPr>
          <w:spacing w:val="-13"/>
          <w:sz w:val="24"/>
          <w:szCs w:val="24"/>
        </w:rPr>
        <w:t xml:space="preserve"> </w:t>
      </w:r>
      <w:r w:rsidRPr="005E17EA">
        <w:rPr>
          <w:sz w:val="24"/>
          <w:szCs w:val="24"/>
        </w:rPr>
        <w:t>индивидуальных</w:t>
      </w:r>
      <w:r w:rsidRPr="005E17EA">
        <w:rPr>
          <w:spacing w:val="-67"/>
          <w:sz w:val="24"/>
          <w:szCs w:val="24"/>
        </w:rPr>
        <w:t xml:space="preserve"> </w:t>
      </w:r>
      <w:r w:rsidRPr="005E17EA">
        <w:rPr>
          <w:sz w:val="24"/>
          <w:szCs w:val="24"/>
        </w:rPr>
        <w:t>консультаций,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оказываемых дистанционно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использованием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информационных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телекоммуникационных технологий, путем обращения, в том числе в устной и(или)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письменной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форме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(при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необходимости)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к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педагогу-предметнику,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классному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руководителю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или</w:t>
      </w:r>
      <w:r w:rsidRPr="005E17EA">
        <w:rPr>
          <w:spacing w:val="-3"/>
          <w:sz w:val="24"/>
          <w:szCs w:val="24"/>
        </w:rPr>
        <w:t xml:space="preserve"> </w:t>
      </w:r>
      <w:r w:rsidRPr="005E17EA">
        <w:rPr>
          <w:sz w:val="24"/>
          <w:szCs w:val="24"/>
        </w:rPr>
        <w:t>иному</w:t>
      </w:r>
      <w:r w:rsidRPr="005E17EA">
        <w:rPr>
          <w:spacing w:val="-2"/>
          <w:sz w:val="24"/>
          <w:szCs w:val="24"/>
        </w:rPr>
        <w:t xml:space="preserve"> </w:t>
      </w:r>
      <w:r w:rsidRPr="005E17EA">
        <w:rPr>
          <w:sz w:val="24"/>
          <w:szCs w:val="24"/>
        </w:rPr>
        <w:t>уполномоченному</w:t>
      </w:r>
      <w:r w:rsidRPr="005E17EA">
        <w:rPr>
          <w:spacing w:val="-7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образовательной</w:t>
      </w:r>
      <w:r w:rsidRPr="005E17EA">
        <w:rPr>
          <w:spacing w:val="-3"/>
          <w:sz w:val="24"/>
          <w:szCs w:val="24"/>
        </w:rPr>
        <w:t xml:space="preserve"> </w:t>
      </w:r>
      <w:r w:rsidRPr="005E17EA">
        <w:rPr>
          <w:sz w:val="24"/>
          <w:szCs w:val="24"/>
        </w:rPr>
        <w:t>организацией</w:t>
      </w:r>
      <w:r w:rsidRPr="005E17EA">
        <w:rPr>
          <w:spacing w:val="-2"/>
          <w:sz w:val="24"/>
          <w:szCs w:val="24"/>
        </w:rPr>
        <w:t xml:space="preserve"> </w:t>
      </w:r>
      <w:r w:rsidRPr="005E17EA">
        <w:rPr>
          <w:sz w:val="24"/>
          <w:szCs w:val="24"/>
        </w:rPr>
        <w:t>лицу.</w:t>
      </w:r>
    </w:p>
    <w:p w:rsidR="00ED6E5B" w:rsidRPr="005E17EA" w:rsidRDefault="00907A10">
      <w:pPr>
        <w:pStyle w:val="a5"/>
        <w:numPr>
          <w:ilvl w:val="0"/>
          <w:numId w:val="4"/>
        </w:numPr>
        <w:tabs>
          <w:tab w:val="left" w:pos="1144"/>
        </w:tabs>
        <w:ind w:right="106" w:firstLine="480"/>
        <w:jc w:val="both"/>
        <w:rPr>
          <w:sz w:val="24"/>
          <w:szCs w:val="24"/>
        </w:rPr>
      </w:pPr>
      <w:r w:rsidRPr="005E17EA">
        <w:rPr>
          <w:sz w:val="24"/>
          <w:szCs w:val="24"/>
        </w:rPr>
        <w:t>При реализации образовательных программ или их частей с применением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электронного обучения, дистанционных образовательных технологий обучающиеся,</w:t>
      </w:r>
      <w:r w:rsidRPr="005E17EA">
        <w:rPr>
          <w:spacing w:val="-67"/>
          <w:sz w:val="24"/>
          <w:szCs w:val="24"/>
        </w:rPr>
        <w:t xml:space="preserve"> </w:t>
      </w:r>
      <w:r w:rsidRPr="005E17EA">
        <w:rPr>
          <w:sz w:val="24"/>
          <w:szCs w:val="24"/>
        </w:rPr>
        <w:t>педагогические</w:t>
      </w:r>
      <w:r w:rsidRPr="005E17EA">
        <w:rPr>
          <w:spacing w:val="-7"/>
          <w:sz w:val="24"/>
          <w:szCs w:val="24"/>
        </w:rPr>
        <w:t xml:space="preserve"> </w:t>
      </w:r>
      <w:r w:rsidRPr="005E17EA">
        <w:rPr>
          <w:sz w:val="24"/>
          <w:szCs w:val="24"/>
        </w:rPr>
        <w:t>работники</w:t>
      </w:r>
      <w:r w:rsidRPr="005E17EA">
        <w:rPr>
          <w:spacing w:val="-7"/>
          <w:sz w:val="24"/>
          <w:szCs w:val="24"/>
        </w:rPr>
        <w:t xml:space="preserve"> </w:t>
      </w:r>
      <w:r w:rsidRPr="005E17EA">
        <w:rPr>
          <w:sz w:val="24"/>
          <w:szCs w:val="24"/>
        </w:rPr>
        <w:t>могут</w:t>
      </w:r>
      <w:r w:rsidRPr="005E17EA">
        <w:rPr>
          <w:spacing w:val="-8"/>
          <w:sz w:val="24"/>
          <w:szCs w:val="24"/>
        </w:rPr>
        <w:t xml:space="preserve"> </w:t>
      </w:r>
      <w:r w:rsidRPr="005E17EA">
        <w:rPr>
          <w:sz w:val="24"/>
          <w:szCs w:val="24"/>
        </w:rPr>
        <w:t>получить</w:t>
      </w:r>
      <w:r w:rsidRPr="005E17EA">
        <w:rPr>
          <w:spacing w:val="-8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техническую</w:t>
      </w:r>
      <w:r w:rsidRPr="005E17EA">
        <w:rPr>
          <w:spacing w:val="-8"/>
          <w:sz w:val="24"/>
          <w:szCs w:val="24"/>
        </w:rPr>
        <w:t xml:space="preserve"> </w:t>
      </w:r>
      <w:r w:rsidRPr="005E17EA">
        <w:rPr>
          <w:sz w:val="24"/>
          <w:szCs w:val="24"/>
        </w:rPr>
        <w:t>помощь</w:t>
      </w:r>
      <w:r w:rsidRPr="005E17EA">
        <w:rPr>
          <w:spacing w:val="-9"/>
          <w:sz w:val="24"/>
          <w:szCs w:val="24"/>
        </w:rPr>
        <w:t xml:space="preserve"> </w:t>
      </w:r>
      <w:r w:rsidRPr="005E17EA">
        <w:rPr>
          <w:sz w:val="24"/>
          <w:szCs w:val="24"/>
        </w:rPr>
        <w:t>путем</w:t>
      </w:r>
      <w:r w:rsidRPr="005E17EA">
        <w:rPr>
          <w:spacing w:val="-5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обращения,</w:t>
      </w:r>
      <w:r w:rsidRPr="005E17EA">
        <w:rPr>
          <w:spacing w:val="-5"/>
          <w:sz w:val="24"/>
          <w:szCs w:val="24"/>
        </w:rPr>
        <w:t xml:space="preserve"> </w:t>
      </w:r>
      <w:r w:rsidRPr="005E17EA">
        <w:rPr>
          <w:sz w:val="24"/>
          <w:szCs w:val="24"/>
        </w:rPr>
        <w:t>в</w:t>
      </w:r>
      <w:r w:rsidRPr="005E17EA">
        <w:rPr>
          <w:spacing w:val="-67"/>
          <w:sz w:val="24"/>
          <w:szCs w:val="24"/>
        </w:rPr>
        <w:t xml:space="preserve"> </w:t>
      </w:r>
      <w:r w:rsidRPr="005E17EA">
        <w:rPr>
          <w:sz w:val="24"/>
          <w:szCs w:val="24"/>
        </w:rPr>
        <w:t>том числе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</w:t>
      </w:r>
      <w:r w:rsidRPr="005E17EA">
        <w:rPr>
          <w:spacing w:val="-1"/>
          <w:sz w:val="24"/>
          <w:szCs w:val="24"/>
        </w:rPr>
        <w:t xml:space="preserve"> </w:t>
      </w:r>
      <w:r w:rsidRPr="005E17EA">
        <w:rPr>
          <w:sz w:val="24"/>
          <w:szCs w:val="24"/>
        </w:rPr>
        <w:t>устной и(или)</w:t>
      </w:r>
      <w:r w:rsidRPr="005E17EA">
        <w:rPr>
          <w:spacing w:val="-2"/>
          <w:sz w:val="24"/>
          <w:szCs w:val="24"/>
        </w:rPr>
        <w:t xml:space="preserve"> </w:t>
      </w:r>
      <w:r w:rsidRPr="005E17EA">
        <w:rPr>
          <w:sz w:val="24"/>
          <w:szCs w:val="24"/>
        </w:rPr>
        <w:t>письменной форме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(при необходимости):</w:t>
      </w:r>
    </w:p>
    <w:p w:rsidR="00ED6E5B" w:rsidRPr="005E17EA" w:rsidRDefault="00907A10">
      <w:pPr>
        <w:pStyle w:val="a5"/>
        <w:numPr>
          <w:ilvl w:val="0"/>
          <w:numId w:val="1"/>
        </w:numPr>
        <w:tabs>
          <w:tab w:val="left" w:pos="1053"/>
        </w:tabs>
        <w:spacing w:before="1"/>
        <w:ind w:right="99" w:firstLine="480"/>
        <w:rPr>
          <w:sz w:val="24"/>
          <w:szCs w:val="24"/>
        </w:rPr>
      </w:pPr>
      <w:r w:rsidRPr="005E17EA">
        <w:rPr>
          <w:sz w:val="24"/>
          <w:szCs w:val="24"/>
        </w:rPr>
        <w:lastRenderedPageBreak/>
        <w:t>к классному руководителю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или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иному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уполномоченному образовательной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организацией лицу;</w:t>
      </w:r>
    </w:p>
    <w:p w:rsidR="00ED6E5B" w:rsidRPr="005E17EA" w:rsidRDefault="00907A10">
      <w:pPr>
        <w:pStyle w:val="a5"/>
        <w:numPr>
          <w:ilvl w:val="0"/>
          <w:numId w:val="1"/>
        </w:numPr>
        <w:tabs>
          <w:tab w:val="left" w:pos="967"/>
        </w:tabs>
        <w:ind w:right="105" w:firstLine="480"/>
        <w:rPr>
          <w:sz w:val="24"/>
          <w:szCs w:val="24"/>
        </w:rPr>
      </w:pP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необходимости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использовании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ГИС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«Электронное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образование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w w:val="95"/>
          <w:sz w:val="24"/>
          <w:szCs w:val="24"/>
        </w:rPr>
        <w:t>Республики Татарстан» по телефону технической поддержки (+7 (843) 525-70-99) или</w:t>
      </w:r>
      <w:r w:rsidRPr="005E17EA">
        <w:rPr>
          <w:spacing w:val="1"/>
          <w:w w:val="95"/>
          <w:sz w:val="24"/>
          <w:szCs w:val="24"/>
        </w:rPr>
        <w:t xml:space="preserve"> </w:t>
      </w:r>
      <w:r w:rsidRPr="005E17EA">
        <w:rPr>
          <w:sz w:val="24"/>
          <w:szCs w:val="24"/>
        </w:rPr>
        <w:t>отправки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электронного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сообщения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службу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технической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поддержки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(</w:t>
      </w:r>
      <w:hyperlink r:id="rId8">
        <w:r w:rsidRPr="005E17EA">
          <w:rPr>
            <w:sz w:val="24"/>
            <w:szCs w:val="24"/>
          </w:rPr>
          <w:t>https://ms-</w:t>
        </w:r>
      </w:hyperlink>
      <w:r w:rsidRPr="005E17EA">
        <w:rPr>
          <w:spacing w:val="1"/>
          <w:sz w:val="24"/>
          <w:szCs w:val="24"/>
        </w:rPr>
        <w:t xml:space="preserve"> </w:t>
      </w:r>
      <w:hyperlink r:id="rId9">
        <w:r w:rsidRPr="005E17EA">
          <w:rPr>
            <w:sz w:val="24"/>
            <w:szCs w:val="24"/>
          </w:rPr>
          <w:t>edu.tatar.ru/</w:t>
        </w:r>
      </w:hyperlink>
      <w:r w:rsidRPr="005E17EA">
        <w:rPr>
          <w:sz w:val="24"/>
          <w:szCs w:val="24"/>
        </w:rPr>
        <w:t>);</w:t>
      </w:r>
    </w:p>
    <w:p w:rsidR="00ED6E5B" w:rsidRPr="005E17EA" w:rsidRDefault="00907A10">
      <w:pPr>
        <w:pStyle w:val="a5"/>
        <w:numPr>
          <w:ilvl w:val="0"/>
          <w:numId w:val="1"/>
        </w:numPr>
        <w:tabs>
          <w:tab w:val="left" w:pos="914"/>
        </w:tabs>
        <w:ind w:right="109" w:firstLine="480"/>
        <w:rPr>
          <w:sz w:val="24"/>
          <w:szCs w:val="24"/>
        </w:rPr>
      </w:pP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необходимости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использовании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ФГИС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«Моя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Школа»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телефону</w:t>
      </w:r>
      <w:r w:rsidRPr="005E17EA">
        <w:rPr>
          <w:spacing w:val="-67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технической поддержки (8 800 100 70 10) или отправки электронного сообщения в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службу</w:t>
      </w:r>
      <w:r w:rsidRPr="005E17EA">
        <w:rPr>
          <w:spacing w:val="-4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технической поддержки по адресу</w:t>
      </w:r>
      <w:r w:rsidRPr="005E17EA">
        <w:rPr>
          <w:spacing w:val="7"/>
          <w:sz w:val="24"/>
          <w:szCs w:val="24"/>
        </w:rPr>
        <w:t xml:space="preserve"> </w:t>
      </w:r>
      <w:hyperlink r:id="rId10">
        <w:r w:rsidRPr="005E17EA">
          <w:rPr>
            <w:sz w:val="24"/>
            <w:szCs w:val="24"/>
          </w:rPr>
          <w:t>myschool@gosuslugi.ru</w:t>
        </w:r>
      </w:hyperlink>
      <w:r w:rsidRPr="005E17EA">
        <w:rPr>
          <w:sz w:val="24"/>
          <w:szCs w:val="24"/>
        </w:rPr>
        <w:t>;</w:t>
      </w:r>
    </w:p>
    <w:p w:rsidR="00ED6E5B" w:rsidRPr="005E17EA" w:rsidRDefault="00907A10">
      <w:pPr>
        <w:pStyle w:val="a5"/>
        <w:numPr>
          <w:ilvl w:val="0"/>
          <w:numId w:val="1"/>
        </w:numPr>
        <w:tabs>
          <w:tab w:val="left" w:pos="929"/>
        </w:tabs>
        <w:spacing w:line="242" w:lineRule="auto"/>
        <w:ind w:right="105" w:firstLine="480"/>
        <w:rPr>
          <w:sz w:val="24"/>
          <w:szCs w:val="24"/>
        </w:rPr>
      </w:pP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необходимости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использовании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ИКОП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«Сферум»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путем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отправки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электронного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сообщения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службу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технической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поддержки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адресу:</w:t>
      </w:r>
      <w:r w:rsidRPr="005E17EA">
        <w:rPr>
          <w:color w:val="0000FF"/>
          <w:spacing w:val="1"/>
          <w:sz w:val="24"/>
          <w:szCs w:val="24"/>
        </w:rPr>
        <w:t xml:space="preserve"> </w:t>
      </w:r>
      <w:hyperlink r:id="rId11">
        <w:r w:rsidRPr="005E17EA">
          <w:rPr>
            <w:color w:val="0000FF"/>
            <w:sz w:val="24"/>
            <w:szCs w:val="24"/>
            <w:u w:val="single" w:color="0000FF"/>
          </w:rPr>
          <w:t>info@sferum.ru</w:t>
        </w:r>
      </w:hyperlink>
      <w:r w:rsidRPr="005E17EA">
        <w:rPr>
          <w:sz w:val="24"/>
          <w:szCs w:val="24"/>
        </w:rPr>
        <w:t>;</w:t>
      </w:r>
    </w:p>
    <w:p w:rsidR="00ED6E5B" w:rsidRPr="005E17EA" w:rsidRDefault="00907A10">
      <w:pPr>
        <w:pStyle w:val="a5"/>
        <w:numPr>
          <w:ilvl w:val="0"/>
          <w:numId w:val="1"/>
        </w:numPr>
        <w:tabs>
          <w:tab w:val="left" w:pos="1073"/>
          <w:tab w:val="left" w:pos="8332"/>
        </w:tabs>
        <w:spacing w:before="67"/>
        <w:ind w:right="116" w:firstLine="480"/>
        <w:rPr>
          <w:sz w:val="24"/>
          <w:szCs w:val="24"/>
        </w:rPr>
      </w:pPr>
      <w:r w:rsidRPr="005E17EA">
        <w:rPr>
          <w:sz w:val="24"/>
          <w:szCs w:val="24"/>
        </w:rPr>
        <w:t xml:space="preserve">при   </w:t>
      </w:r>
      <w:r w:rsidRPr="005E17EA">
        <w:rPr>
          <w:spacing w:val="17"/>
          <w:sz w:val="24"/>
          <w:szCs w:val="24"/>
        </w:rPr>
        <w:t xml:space="preserve"> </w:t>
      </w:r>
      <w:r w:rsidRPr="005E17EA">
        <w:rPr>
          <w:sz w:val="24"/>
          <w:szCs w:val="24"/>
        </w:rPr>
        <w:t xml:space="preserve">необходимости   </w:t>
      </w:r>
      <w:r w:rsidRPr="005E17EA">
        <w:rPr>
          <w:spacing w:val="17"/>
          <w:sz w:val="24"/>
          <w:szCs w:val="24"/>
        </w:rPr>
        <w:t xml:space="preserve"> </w:t>
      </w:r>
      <w:r w:rsidRPr="005E17EA">
        <w:rPr>
          <w:sz w:val="24"/>
          <w:szCs w:val="24"/>
        </w:rPr>
        <w:t xml:space="preserve">при   </w:t>
      </w:r>
      <w:r w:rsidRPr="005E17EA">
        <w:rPr>
          <w:spacing w:val="17"/>
          <w:sz w:val="24"/>
          <w:szCs w:val="24"/>
        </w:rPr>
        <w:t xml:space="preserve"> </w:t>
      </w:r>
      <w:r w:rsidRPr="005E17EA">
        <w:rPr>
          <w:sz w:val="24"/>
          <w:szCs w:val="24"/>
        </w:rPr>
        <w:t xml:space="preserve">использовании   </w:t>
      </w:r>
      <w:r w:rsidRPr="005E17EA">
        <w:rPr>
          <w:spacing w:val="17"/>
          <w:sz w:val="24"/>
          <w:szCs w:val="24"/>
        </w:rPr>
        <w:t xml:space="preserve"> </w:t>
      </w:r>
      <w:r w:rsidRPr="005E17EA">
        <w:rPr>
          <w:sz w:val="24"/>
          <w:szCs w:val="24"/>
        </w:rPr>
        <w:t>иных</w:t>
      </w:r>
      <w:r w:rsidRPr="005E17EA">
        <w:rPr>
          <w:sz w:val="24"/>
          <w:szCs w:val="24"/>
        </w:rPr>
        <w:tab/>
      </w:r>
      <w:r w:rsidRPr="005E17EA">
        <w:rPr>
          <w:w w:val="95"/>
          <w:sz w:val="24"/>
          <w:szCs w:val="24"/>
        </w:rPr>
        <w:t>государственных</w:t>
      </w:r>
      <w:r w:rsidRPr="005E17EA">
        <w:rPr>
          <w:spacing w:val="1"/>
          <w:w w:val="95"/>
          <w:sz w:val="24"/>
          <w:szCs w:val="24"/>
        </w:rPr>
        <w:t xml:space="preserve"> </w:t>
      </w:r>
      <w:r w:rsidRPr="005E17EA">
        <w:rPr>
          <w:sz w:val="24"/>
          <w:szCs w:val="24"/>
        </w:rPr>
        <w:t>информационных</w:t>
      </w:r>
      <w:r w:rsidRPr="005E17EA">
        <w:rPr>
          <w:spacing w:val="-5"/>
          <w:sz w:val="24"/>
          <w:szCs w:val="24"/>
        </w:rPr>
        <w:t xml:space="preserve"> </w:t>
      </w:r>
      <w:r w:rsidRPr="005E17EA">
        <w:rPr>
          <w:sz w:val="24"/>
          <w:szCs w:val="24"/>
        </w:rPr>
        <w:t>систем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</w:t>
      </w:r>
      <w:r w:rsidRPr="005E17EA">
        <w:rPr>
          <w:spacing w:val="-2"/>
          <w:sz w:val="24"/>
          <w:szCs w:val="24"/>
        </w:rPr>
        <w:t xml:space="preserve"> </w:t>
      </w:r>
      <w:r w:rsidRPr="005E17EA">
        <w:rPr>
          <w:sz w:val="24"/>
          <w:szCs w:val="24"/>
        </w:rPr>
        <w:t>соответствующую</w:t>
      </w:r>
      <w:r w:rsidRPr="005E17EA">
        <w:rPr>
          <w:spacing w:val="-2"/>
          <w:sz w:val="24"/>
          <w:szCs w:val="24"/>
        </w:rPr>
        <w:t xml:space="preserve"> </w:t>
      </w:r>
      <w:r w:rsidRPr="005E17EA">
        <w:rPr>
          <w:sz w:val="24"/>
          <w:szCs w:val="24"/>
        </w:rPr>
        <w:t>службу</w:t>
      </w:r>
      <w:r w:rsidRPr="005E17EA">
        <w:rPr>
          <w:spacing w:val="-5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технической</w:t>
      </w:r>
      <w:r w:rsidRPr="005E17EA">
        <w:rPr>
          <w:spacing w:val="-1"/>
          <w:sz w:val="24"/>
          <w:szCs w:val="24"/>
        </w:rPr>
        <w:t xml:space="preserve"> </w:t>
      </w:r>
      <w:r w:rsidRPr="005E17EA">
        <w:rPr>
          <w:sz w:val="24"/>
          <w:szCs w:val="24"/>
        </w:rPr>
        <w:t>помощи.</w:t>
      </w:r>
    </w:p>
    <w:p w:rsidR="00ED6E5B" w:rsidRPr="005E17EA" w:rsidRDefault="00907A10">
      <w:pPr>
        <w:pStyle w:val="a5"/>
        <w:numPr>
          <w:ilvl w:val="0"/>
          <w:numId w:val="4"/>
        </w:numPr>
        <w:tabs>
          <w:tab w:val="left" w:pos="1193"/>
        </w:tabs>
        <w:ind w:right="107" w:firstLine="480"/>
        <w:jc w:val="both"/>
        <w:rPr>
          <w:sz w:val="24"/>
          <w:szCs w:val="24"/>
        </w:rPr>
      </w:pPr>
      <w:r w:rsidRPr="005E17EA">
        <w:rPr>
          <w:sz w:val="24"/>
          <w:szCs w:val="24"/>
        </w:rPr>
        <w:t>Порядок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фиксации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хода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образовательного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процесса,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текущего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контроля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успеваемости, промежуточной аттестации, итоговой аттестации при использовании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ГИС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«Электронное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образование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Республики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Татарстан»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определен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техническим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функционалом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системы.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полным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функционалом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инструкциями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можно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ознакомиться</w:t>
      </w:r>
      <w:r w:rsidRPr="005E17EA">
        <w:rPr>
          <w:spacing w:val="2"/>
          <w:sz w:val="24"/>
          <w:szCs w:val="24"/>
        </w:rPr>
        <w:t xml:space="preserve"> </w:t>
      </w:r>
      <w:r w:rsidRPr="005E17EA">
        <w:rPr>
          <w:sz w:val="24"/>
          <w:szCs w:val="24"/>
        </w:rPr>
        <w:t>по адресу:</w:t>
      </w:r>
      <w:r w:rsidRPr="005E17EA">
        <w:rPr>
          <w:spacing w:val="3"/>
          <w:sz w:val="24"/>
          <w:szCs w:val="24"/>
        </w:rPr>
        <w:t xml:space="preserve"> </w:t>
      </w:r>
      <w:hyperlink r:id="rId12">
        <w:r w:rsidRPr="005E17EA">
          <w:rPr>
            <w:sz w:val="24"/>
            <w:szCs w:val="24"/>
          </w:rPr>
          <w:t>https://myschool.mos.ru/help</w:t>
        </w:r>
      </w:hyperlink>
      <w:r w:rsidRPr="005E17EA">
        <w:rPr>
          <w:sz w:val="24"/>
          <w:szCs w:val="24"/>
        </w:rPr>
        <w:t>.</w:t>
      </w:r>
    </w:p>
    <w:p w:rsidR="00ED6E5B" w:rsidRPr="005E17EA" w:rsidRDefault="00907A10">
      <w:pPr>
        <w:pStyle w:val="a5"/>
        <w:numPr>
          <w:ilvl w:val="0"/>
          <w:numId w:val="4"/>
        </w:numPr>
        <w:tabs>
          <w:tab w:val="left" w:pos="1216"/>
        </w:tabs>
        <w:spacing w:before="3"/>
        <w:ind w:right="103" w:firstLine="480"/>
        <w:jc w:val="both"/>
        <w:rPr>
          <w:sz w:val="24"/>
          <w:szCs w:val="24"/>
        </w:rPr>
      </w:pPr>
      <w:r w:rsidRPr="005E17EA">
        <w:rPr>
          <w:sz w:val="24"/>
          <w:szCs w:val="24"/>
        </w:rPr>
        <w:t>В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образовательной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организации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для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взаимодействия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преподавателей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с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обучающимися и родителями (законными представителями) несовершеннолетних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обучающихся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посредством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видео-конференц-связи,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быстрого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обмена</w:t>
      </w:r>
      <w:r w:rsidRPr="005E17EA">
        <w:rPr>
          <w:spacing w:val="1"/>
          <w:sz w:val="24"/>
          <w:szCs w:val="24"/>
        </w:rPr>
        <w:t xml:space="preserve"> </w:t>
      </w:r>
      <w:r w:rsidRPr="005E17EA">
        <w:rPr>
          <w:sz w:val="24"/>
          <w:szCs w:val="24"/>
        </w:rPr>
        <w:t>текстовыми</w:t>
      </w:r>
      <w:r w:rsidRPr="005E17EA">
        <w:rPr>
          <w:spacing w:val="-67"/>
          <w:sz w:val="24"/>
          <w:szCs w:val="24"/>
        </w:rPr>
        <w:t xml:space="preserve"> </w:t>
      </w:r>
      <w:r w:rsidRPr="005E17EA">
        <w:rPr>
          <w:sz w:val="24"/>
          <w:szCs w:val="24"/>
        </w:rPr>
        <w:t>сообщениями,</w:t>
      </w:r>
      <w:r w:rsidRPr="005E17EA">
        <w:rPr>
          <w:spacing w:val="66"/>
          <w:sz w:val="24"/>
          <w:szCs w:val="24"/>
        </w:rPr>
        <w:t xml:space="preserve"> </w:t>
      </w:r>
      <w:r w:rsidRPr="005E17EA">
        <w:rPr>
          <w:sz w:val="24"/>
          <w:szCs w:val="24"/>
        </w:rPr>
        <w:t>фото-,</w:t>
      </w:r>
      <w:r w:rsidRPr="005E17EA">
        <w:rPr>
          <w:spacing w:val="67"/>
          <w:sz w:val="24"/>
          <w:szCs w:val="24"/>
        </w:rPr>
        <w:t xml:space="preserve"> </w:t>
      </w:r>
      <w:r w:rsidRPr="005E17EA">
        <w:rPr>
          <w:sz w:val="24"/>
          <w:szCs w:val="24"/>
        </w:rPr>
        <w:t>аудио-</w:t>
      </w:r>
      <w:r w:rsidRPr="005E17EA">
        <w:rPr>
          <w:spacing w:val="64"/>
          <w:sz w:val="24"/>
          <w:szCs w:val="24"/>
        </w:rPr>
        <w:t xml:space="preserve"> </w:t>
      </w:r>
      <w:r w:rsidRPr="005E17EA">
        <w:rPr>
          <w:sz w:val="24"/>
          <w:szCs w:val="24"/>
        </w:rPr>
        <w:t>и</w:t>
      </w:r>
      <w:r w:rsidRPr="005E17EA">
        <w:rPr>
          <w:spacing w:val="65"/>
          <w:sz w:val="24"/>
          <w:szCs w:val="24"/>
        </w:rPr>
        <w:t xml:space="preserve"> </w:t>
      </w:r>
      <w:r w:rsidRPr="005E17EA">
        <w:rPr>
          <w:sz w:val="24"/>
          <w:szCs w:val="24"/>
        </w:rPr>
        <w:t>видеоинформацией,</w:t>
      </w:r>
      <w:r w:rsidRPr="005E17EA">
        <w:rPr>
          <w:spacing w:val="66"/>
          <w:sz w:val="24"/>
          <w:szCs w:val="24"/>
        </w:rPr>
        <w:t xml:space="preserve"> </w:t>
      </w:r>
      <w:r w:rsidRPr="005E17EA">
        <w:rPr>
          <w:sz w:val="24"/>
          <w:szCs w:val="24"/>
        </w:rPr>
        <w:t>файлами</w:t>
      </w:r>
      <w:r w:rsidRPr="005E17EA">
        <w:rPr>
          <w:spacing w:val="65"/>
          <w:sz w:val="24"/>
          <w:szCs w:val="24"/>
        </w:rPr>
        <w:t xml:space="preserve"> </w:t>
      </w:r>
      <w:r w:rsidRPr="005E17EA">
        <w:rPr>
          <w:sz w:val="24"/>
          <w:szCs w:val="24"/>
        </w:rPr>
        <w:t>используется</w:t>
      </w:r>
      <w:r w:rsidRPr="005E17EA">
        <w:rPr>
          <w:spacing w:val="67"/>
          <w:sz w:val="24"/>
          <w:szCs w:val="24"/>
        </w:rPr>
        <w:t xml:space="preserve"> </w:t>
      </w:r>
      <w:r w:rsidRPr="005E17EA">
        <w:rPr>
          <w:sz w:val="24"/>
          <w:szCs w:val="24"/>
        </w:rPr>
        <w:t>ИКОП</w:t>
      </w:r>
    </w:p>
    <w:p w:rsidR="00ED6E5B" w:rsidRPr="005E17EA" w:rsidRDefault="00907A10">
      <w:pPr>
        <w:pStyle w:val="a3"/>
        <w:spacing w:line="321" w:lineRule="exact"/>
        <w:ind w:firstLine="0"/>
        <w:jc w:val="left"/>
        <w:rPr>
          <w:sz w:val="24"/>
          <w:szCs w:val="24"/>
        </w:rPr>
      </w:pPr>
      <w:r w:rsidRPr="005E17EA">
        <w:rPr>
          <w:sz w:val="24"/>
          <w:szCs w:val="24"/>
        </w:rPr>
        <w:t>«Сферум».</w:t>
      </w:r>
    </w:p>
    <w:sectPr w:rsidR="00ED6E5B" w:rsidRPr="005E17EA">
      <w:footerReference w:type="default" r:id="rId13"/>
      <w:pgSz w:w="11910" w:h="16840"/>
      <w:pgMar w:top="1040" w:right="460" w:bottom="1180" w:left="940" w:header="0" w:footer="9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008C" w:rsidRDefault="00DA008C">
      <w:r>
        <w:separator/>
      </w:r>
    </w:p>
  </w:endnote>
  <w:endnote w:type="continuationSeparator" w:id="0">
    <w:p w:rsidR="00DA008C" w:rsidRDefault="00DA0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6E5B" w:rsidRDefault="00DA008C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8pt;margin-top:781pt;width:11.6pt;height:13.05pt;z-index:-251658752;mso-position-horizontal-relative:page;mso-position-vertical-relative:page" filled="f" stroked="f">
          <v:textbox inset="0,0,0,0">
            <w:txbxContent>
              <w:p w:rsidR="00ED6E5B" w:rsidRDefault="00907A1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F0A14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008C" w:rsidRDefault="00DA008C">
      <w:r>
        <w:separator/>
      </w:r>
    </w:p>
  </w:footnote>
  <w:footnote w:type="continuationSeparator" w:id="0">
    <w:p w:rsidR="00DA008C" w:rsidRDefault="00DA00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47181"/>
    <w:multiLevelType w:val="multilevel"/>
    <w:tmpl w:val="13B084E4"/>
    <w:lvl w:ilvl="0">
      <w:start w:val="1"/>
      <w:numFmt w:val="decimal"/>
      <w:lvlText w:val="%1."/>
      <w:lvlJc w:val="left"/>
      <w:pPr>
        <w:ind w:left="193" w:hanging="312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3" w:hanging="55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60" w:hanging="5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1" w:hanging="5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1" w:hanging="5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2" w:hanging="5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2" w:hanging="5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2" w:hanging="5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3" w:hanging="558"/>
      </w:pPr>
      <w:rPr>
        <w:rFonts w:hint="default"/>
        <w:lang w:val="ru-RU" w:eastAsia="en-US" w:bidi="ar-SA"/>
      </w:rPr>
    </w:lvl>
  </w:abstractNum>
  <w:abstractNum w:abstractNumId="1" w15:restartNumberingAfterBreak="0">
    <w:nsid w:val="2AFF2E52"/>
    <w:multiLevelType w:val="hybridMultilevel"/>
    <w:tmpl w:val="69008AD6"/>
    <w:lvl w:ilvl="0" w:tplc="BE488374">
      <w:numFmt w:val="bullet"/>
      <w:lvlText w:val="-"/>
      <w:lvlJc w:val="left"/>
      <w:pPr>
        <w:ind w:left="193" w:hanging="1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E5A23D6">
      <w:numFmt w:val="bullet"/>
      <w:lvlText w:val="•"/>
      <w:lvlJc w:val="left"/>
      <w:pPr>
        <w:ind w:left="1230" w:hanging="179"/>
      </w:pPr>
      <w:rPr>
        <w:rFonts w:hint="default"/>
        <w:lang w:val="ru-RU" w:eastAsia="en-US" w:bidi="ar-SA"/>
      </w:rPr>
    </w:lvl>
    <w:lvl w:ilvl="2" w:tplc="15B629C2">
      <w:numFmt w:val="bullet"/>
      <w:lvlText w:val="•"/>
      <w:lvlJc w:val="left"/>
      <w:pPr>
        <w:ind w:left="2260" w:hanging="179"/>
      </w:pPr>
      <w:rPr>
        <w:rFonts w:hint="default"/>
        <w:lang w:val="ru-RU" w:eastAsia="en-US" w:bidi="ar-SA"/>
      </w:rPr>
    </w:lvl>
    <w:lvl w:ilvl="3" w:tplc="3E42EDF2">
      <w:numFmt w:val="bullet"/>
      <w:lvlText w:val="•"/>
      <w:lvlJc w:val="left"/>
      <w:pPr>
        <w:ind w:left="3291" w:hanging="179"/>
      </w:pPr>
      <w:rPr>
        <w:rFonts w:hint="default"/>
        <w:lang w:val="ru-RU" w:eastAsia="en-US" w:bidi="ar-SA"/>
      </w:rPr>
    </w:lvl>
    <w:lvl w:ilvl="4" w:tplc="05062ADE">
      <w:numFmt w:val="bullet"/>
      <w:lvlText w:val="•"/>
      <w:lvlJc w:val="left"/>
      <w:pPr>
        <w:ind w:left="4321" w:hanging="179"/>
      </w:pPr>
      <w:rPr>
        <w:rFonts w:hint="default"/>
        <w:lang w:val="ru-RU" w:eastAsia="en-US" w:bidi="ar-SA"/>
      </w:rPr>
    </w:lvl>
    <w:lvl w:ilvl="5" w:tplc="15301064">
      <w:numFmt w:val="bullet"/>
      <w:lvlText w:val="•"/>
      <w:lvlJc w:val="left"/>
      <w:pPr>
        <w:ind w:left="5352" w:hanging="179"/>
      </w:pPr>
      <w:rPr>
        <w:rFonts w:hint="default"/>
        <w:lang w:val="ru-RU" w:eastAsia="en-US" w:bidi="ar-SA"/>
      </w:rPr>
    </w:lvl>
    <w:lvl w:ilvl="6" w:tplc="1FE6FFF6">
      <w:numFmt w:val="bullet"/>
      <w:lvlText w:val="•"/>
      <w:lvlJc w:val="left"/>
      <w:pPr>
        <w:ind w:left="6382" w:hanging="179"/>
      </w:pPr>
      <w:rPr>
        <w:rFonts w:hint="default"/>
        <w:lang w:val="ru-RU" w:eastAsia="en-US" w:bidi="ar-SA"/>
      </w:rPr>
    </w:lvl>
    <w:lvl w:ilvl="7" w:tplc="41A4AA5C">
      <w:numFmt w:val="bullet"/>
      <w:lvlText w:val="•"/>
      <w:lvlJc w:val="left"/>
      <w:pPr>
        <w:ind w:left="7412" w:hanging="179"/>
      </w:pPr>
      <w:rPr>
        <w:rFonts w:hint="default"/>
        <w:lang w:val="ru-RU" w:eastAsia="en-US" w:bidi="ar-SA"/>
      </w:rPr>
    </w:lvl>
    <w:lvl w:ilvl="8" w:tplc="0B2C12CA">
      <w:numFmt w:val="bullet"/>
      <w:lvlText w:val="•"/>
      <w:lvlJc w:val="left"/>
      <w:pPr>
        <w:ind w:left="8443" w:hanging="179"/>
      </w:pPr>
      <w:rPr>
        <w:rFonts w:hint="default"/>
        <w:lang w:val="ru-RU" w:eastAsia="en-US" w:bidi="ar-SA"/>
      </w:rPr>
    </w:lvl>
  </w:abstractNum>
  <w:abstractNum w:abstractNumId="2" w15:restartNumberingAfterBreak="0">
    <w:nsid w:val="4E8C1BF4"/>
    <w:multiLevelType w:val="hybridMultilevel"/>
    <w:tmpl w:val="360E14D2"/>
    <w:lvl w:ilvl="0" w:tplc="1388CC9A">
      <w:numFmt w:val="bullet"/>
      <w:lvlText w:val="-"/>
      <w:lvlJc w:val="left"/>
      <w:pPr>
        <w:ind w:left="1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0C506C">
      <w:numFmt w:val="bullet"/>
      <w:lvlText w:val="•"/>
      <w:lvlJc w:val="left"/>
      <w:pPr>
        <w:ind w:left="1230" w:hanging="164"/>
      </w:pPr>
      <w:rPr>
        <w:rFonts w:hint="default"/>
        <w:lang w:val="ru-RU" w:eastAsia="en-US" w:bidi="ar-SA"/>
      </w:rPr>
    </w:lvl>
    <w:lvl w:ilvl="2" w:tplc="BD0E74FC">
      <w:numFmt w:val="bullet"/>
      <w:lvlText w:val="•"/>
      <w:lvlJc w:val="left"/>
      <w:pPr>
        <w:ind w:left="2260" w:hanging="164"/>
      </w:pPr>
      <w:rPr>
        <w:rFonts w:hint="default"/>
        <w:lang w:val="ru-RU" w:eastAsia="en-US" w:bidi="ar-SA"/>
      </w:rPr>
    </w:lvl>
    <w:lvl w:ilvl="3" w:tplc="641AD764">
      <w:numFmt w:val="bullet"/>
      <w:lvlText w:val="•"/>
      <w:lvlJc w:val="left"/>
      <w:pPr>
        <w:ind w:left="3291" w:hanging="164"/>
      </w:pPr>
      <w:rPr>
        <w:rFonts w:hint="default"/>
        <w:lang w:val="ru-RU" w:eastAsia="en-US" w:bidi="ar-SA"/>
      </w:rPr>
    </w:lvl>
    <w:lvl w:ilvl="4" w:tplc="D3C02BE6">
      <w:numFmt w:val="bullet"/>
      <w:lvlText w:val="•"/>
      <w:lvlJc w:val="left"/>
      <w:pPr>
        <w:ind w:left="4321" w:hanging="164"/>
      </w:pPr>
      <w:rPr>
        <w:rFonts w:hint="default"/>
        <w:lang w:val="ru-RU" w:eastAsia="en-US" w:bidi="ar-SA"/>
      </w:rPr>
    </w:lvl>
    <w:lvl w:ilvl="5" w:tplc="85A20174">
      <w:numFmt w:val="bullet"/>
      <w:lvlText w:val="•"/>
      <w:lvlJc w:val="left"/>
      <w:pPr>
        <w:ind w:left="5352" w:hanging="164"/>
      </w:pPr>
      <w:rPr>
        <w:rFonts w:hint="default"/>
        <w:lang w:val="ru-RU" w:eastAsia="en-US" w:bidi="ar-SA"/>
      </w:rPr>
    </w:lvl>
    <w:lvl w:ilvl="6" w:tplc="0068D398">
      <w:numFmt w:val="bullet"/>
      <w:lvlText w:val="•"/>
      <w:lvlJc w:val="left"/>
      <w:pPr>
        <w:ind w:left="6382" w:hanging="164"/>
      </w:pPr>
      <w:rPr>
        <w:rFonts w:hint="default"/>
        <w:lang w:val="ru-RU" w:eastAsia="en-US" w:bidi="ar-SA"/>
      </w:rPr>
    </w:lvl>
    <w:lvl w:ilvl="7" w:tplc="FA02C1F8">
      <w:numFmt w:val="bullet"/>
      <w:lvlText w:val="•"/>
      <w:lvlJc w:val="left"/>
      <w:pPr>
        <w:ind w:left="7412" w:hanging="164"/>
      </w:pPr>
      <w:rPr>
        <w:rFonts w:hint="default"/>
        <w:lang w:val="ru-RU" w:eastAsia="en-US" w:bidi="ar-SA"/>
      </w:rPr>
    </w:lvl>
    <w:lvl w:ilvl="8" w:tplc="F416B890">
      <w:numFmt w:val="bullet"/>
      <w:lvlText w:val="•"/>
      <w:lvlJc w:val="left"/>
      <w:pPr>
        <w:ind w:left="8443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7C367232"/>
    <w:multiLevelType w:val="hybridMultilevel"/>
    <w:tmpl w:val="6B16A3D2"/>
    <w:lvl w:ilvl="0" w:tplc="4FE6ACAA">
      <w:numFmt w:val="bullet"/>
      <w:lvlText w:val="-"/>
      <w:lvlJc w:val="left"/>
      <w:pPr>
        <w:ind w:left="1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1861512">
      <w:numFmt w:val="bullet"/>
      <w:lvlText w:val="•"/>
      <w:lvlJc w:val="left"/>
      <w:pPr>
        <w:ind w:left="1230" w:hanging="236"/>
      </w:pPr>
      <w:rPr>
        <w:rFonts w:hint="default"/>
        <w:lang w:val="ru-RU" w:eastAsia="en-US" w:bidi="ar-SA"/>
      </w:rPr>
    </w:lvl>
    <w:lvl w:ilvl="2" w:tplc="B2947AD2">
      <w:numFmt w:val="bullet"/>
      <w:lvlText w:val="•"/>
      <w:lvlJc w:val="left"/>
      <w:pPr>
        <w:ind w:left="2260" w:hanging="236"/>
      </w:pPr>
      <w:rPr>
        <w:rFonts w:hint="default"/>
        <w:lang w:val="ru-RU" w:eastAsia="en-US" w:bidi="ar-SA"/>
      </w:rPr>
    </w:lvl>
    <w:lvl w:ilvl="3" w:tplc="2C3A14BC">
      <w:numFmt w:val="bullet"/>
      <w:lvlText w:val="•"/>
      <w:lvlJc w:val="left"/>
      <w:pPr>
        <w:ind w:left="3291" w:hanging="236"/>
      </w:pPr>
      <w:rPr>
        <w:rFonts w:hint="default"/>
        <w:lang w:val="ru-RU" w:eastAsia="en-US" w:bidi="ar-SA"/>
      </w:rPr>
    </w:lvl>
    <w:lvl w:ilvl="4" w:tplc="BE6CAD2A">
      <w:numFmt w:val="bullet"/>
      <w:lvlText w:val="•"/>
      <w:lvlJc w:val="left"/>
      <w:pPr>
        <w:ind w:left="4321" w:hanging="236"/>
      </w:pPr>
      <w:rPr>
        <w:rFonts w:hint="default"/>
        <w:lang w:val="ru-RU" w:eastAsia="en-US" w:bidi="ar-SA"/>
      </w:rPr>
    </w:lvl>
    <w:lvl w:ilvl="5" w:tplc="995E3DFE">
      <w:numFmt w:val="bullet"/>
      <w:lvlText w:val="•"/>
      <w:lvlJc w:val="left"/>
      <w:pPr>
        <w:ind w:left="5352" w:hanging="236"/>
      </w:pPr>
      <w:rPr>
        <w:rFonts w:hint="default"/>
        <w:lang w:val="ru-RU" w:eastAsia="en-US" w:bidi="ar-SA"/>
      </w:rPr>
    </w:lvl>
    <w:lvl w:ilvl="6" w:tplc="8280E30A">
      <w:numFmt w:val="bullet"/>
      <w:lvlText w:val="•"/>
      <w:lvlJc w:val="left"/>
      <w:pPr>
        <w:ind w:left="6382" w:hanging="236"/>
      </w:pPr>
      <w:rPr>
        <w:rFonts w:hint="default"/>
        <w:lang w:val="ru-RU" w:eastAsia="en-US" w:bidi="ar-SA"/>
      </w:rPr>
    </w:lvl>
    <w:lvl w:ilvl="7" w:tplc="9CDE7CC6">
      <w:numFmt w:val="bullet"/>
      <w:lvlText w:val="•"/>
      <w:lvlJc w:val="left"/>
      <w:pPr>
        <w:ind w:left="7412" w:hanging="236"/>
      </w:pPr>
      <w:rPr>
        <w:rFonts w:hint="default"/>
        <w:lang w:val="ru-RU" w:eastAsia="en-US" w:bidi="ar-SA"/>
      </w:rPr>
    </w:lvl>
    <w:lvl w:ilvl="8" w:tplc="2E9ED126">
      <w:numFmt w:val="bullet"/>
      <w:lvlText w:val="•"/>
      <w:lvlJc w:val="left"/>
      <w:pPr>
        <w:ind w:left="8443" w:hanging="23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D6E5B"/>
    <w:rsid w:val="003159C8"/>
    <w:rsid w:val="005E17EA"/>
    <w:rsid w:val="00675E25"/>
    <w:rsid w:val="007F53E5"/>
    <w:rsid w:val="00907A10"/>
    <w:rsid w:val="00AF0A14"/>
    <w:rsid w:val="00DA008C"/>
    <w:rsid w:val="00DF48C9"/>
    <w:rsid w:val="00ED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F9AC460"/>
  <w15:docId w15:val="{D9E92240-6F28-425A-98A9-70C5EF4A9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93" w:firstLine="48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576" w:hanging="45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93" w:firstLine="480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No Spacing"/>
    <w:uiPriority w:val="1"/>
    <w:qFormat/>
    <w:rsid w:val="005E17EA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s-edu.tatar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myschool.mos.ru/hel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sferum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myschool@gosuslugi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s-edu.tatar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778</Words>
  <Characters>4440</Characters>
  <Application>Microsoft Office Word</Application>
  <DocSecurity>0</DocSecurity>
  <Lines>37</Lines>
  <Paragraphs>10</Paragraphs>
  <ScaleCrop>false</ScaleCrop>
  <Company/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Гузель</cp:lastModifiedBy>
  <cp:revision>8</cp:revision>
  <dcterms:created xsi:type="dcterms:W3CDTF">2024-11-26T19:17:00Z</dcterms:created>
  <dcterms:modified xsi:type="dcterms:W3CDTF">2024-11-30T04:47:00Z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2024-11-26T00:00:00Z</vt:filetime>
  </property>
</Properties>
</file>